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567" w:rsidRPr="00A17CAC" w:rsidRDefault="00696567">
      <w:bookmarkStart w:id="0" w:name="_GoBack"/>
      <w:bookmarkEnd w:id="0"/>
      <w:r w:rsidRPr="003A57A0">
        <w:rPr>
          <w:b/>
          <w:sz w:val="28"/>
          <w:szCs w:val="28"/>
        </w:rPr>
        <w:t>Scotland OGN Meeting</w:t>
      </w:r>
      <w:r w:rsidR="00A17CAC">
        <w:rPr>
          <w:b/>
          <w:sz w:val="28"/>
          <w:szCs w:val="28"/>
        </w:rPr>
        <w:t xml:space="preserve">, </w:t>
      </w:r>
      <w:r w:rsidRPr="003A57A0">
        <w:rPr>
          <w:b/>
          <w:sz w:val="28"/>
          <w:szCs w:val="28"/>
        </w:rPr>
        <w:t>8 November 2017</w:t>
      </w:r>
      <w:r w:rsidR="00A17CAC">
        <w:rPr>
          <w:b/>
          <w:sz w:val="28"/>
          <w:szCs w:val="28"/>
        </w:rPr>
        <w:t xml:space="preserve">: </w:t>
      </w:r>
      <w:r w:rsidRPr="003A57A0">
        <w:rPr>
          <w:b/>
          <w:sz w:val="28"/>
          <w:szCs w:val="28"/>
        </w:rPr>
        <w:t>Meeting notes</w:t>
      </w:r>
      <w:r w:rsidR="00A17CAC">
        <w:rPr>
          <w:b/>
          <w:sz w:val="28"/>
          <w:szCs w:val="28"/>
        </w:rPr>
        <w:br/>
      </w:r>
      <w:r w:rsidR="003A57A0" w:rsidRPr="00A17CAC">
        <w:t>Andy McDevitt</w:t>
      </w:r>
    </w:p>
    <w:p w:rsidR="00A17CAC" w:rsidRDefault="00A17CAC">
      <w:pPr>
        <w:rPr>
          <w:b/>
        </w:rPr>
      </w:pPr>
    </w:p>
    <w:p w:rsidR="003A57A0" w:rsidRPr="003A57A0" w:rsidRDefault="003A57A0">
      <w:pPr>
        <w:rPr>
          <w:b/>
        </w:rPr>
      </w:pPr>
      <w:r w:rsidRPr="003A57A0">
        <w:rPr>
          <w:b/>
        </w:rPr>
        <w:t>SESSION  1</w:t>
      </w:r>
    </w:p>
    <w:p w:rsidR="00696567" w:rsidRDefault="00696567">
      <w:pPr>
        <w:rPr>
          <w:b/>
        </w:rPr>
      </w:pPr>
      <w:r w:rsidRPr="00696567">
        <w:rPr>
          <w:b/>
        </w:rPr>
        <w:t>Group</w:t>
      </w:r>
      <w:r w:rsidR="00A17CAC">
        <w:rPr>
          <w:b/>
        </w:rPr>
        <w:t xml:space="preserve"> 1 (Paul)</w:t>
      </w:r>
    </w:p>
    <w:p w:rsidR="00696567" w:rsidRPr="00696567" w:rsidRDefault="00696567">
      <w:pPr>
        <w:rPr>
          <w:u w:val="single"/>
        </w:rPr>
      </w:pPr>
      <w:r>
        <w:rPr>
          <w:u w:val="single"/>
        </w:rPr>
        <w:t>Engagement on the action plan</w:t>
      </w:r>
    </w:p>
    <w:p w:rsidR="00696567" w:rsidRDefault="00696567" w:rsidP="00696567">
      <w:pPr>
        <w:pStyle w:val="ListParagraph"/>
        <w:numPr>
          <w:ilvl w:val="0"/>
          <w:numId w:val="1"/>
        </w:numPr>
      </w:pPr>
      <w:r>
        <w:t>How new are the commitments?</w:t>
      </w:r>
    </w:p>
    <w:p w:rsidR="00696567" w:rsidRDefault="00696567" w:rsidP="00696567">
      <w:pPr>
        <w:pStyle w:val="ListParagraph"/>
        <w:numPr>
          <w:ilvl w:val="0"/>
          <w:numId w:val="1"/>
        </w:numPr>
      </w:pPr>
      <w:r>
        <w:t>Impact of OGP on these commitments- what is the added value?</w:t>
      </w:r>
    </w:p>
    <w:p w:rsidR="00696567" w:rsidRDefault="00696567" w:rsidP="00696567">
      <w:pPr>
        <w:pStyle w:val="ListParagraph"/>
        <w:numPr>
          <w:ilvl w:val="0"/>
          <w:numId w:val="1"/>
        </w:numPr>
      </w:pPr>
      <w:r>
        <w:t>Who is doing the “engaging”?</w:t>
      </w:r>
    </w:p>
    <w:p w:rsidR="00696567" w:rsidRDefault="00696567" w:rsidP="00696567">
      <w:pPr>
        <w:pStyle w:val="ListParagraph"/>
        <w:numPr>
          <w:ilvl w:val="0"/>
          <w:numId w:val="1"/>
        </w:numPr>
      </w:pPr>
      <w:r>
        <w:t>OGP programme would benefit from clearer communication and more regular feedback from government on implementation of commitments</w:t>
      </w:r>
    </w:p>
    <w:p w:rsidR="00696567" w:rsidRDefault="00696567" w:rsidP="00696567">
      <w:pPr>
        <w:pStyle w:val="ListParagraph"/>
        <w:numPr>
          <w:ilvl w:val="0"/>
          <w:numId w:val="1"/>
        </w:numPr>
      </w:pPr>
      <w:r>
        <w:t>Challenge of developing commitments which are both specific and at the same time ambitious</w:t>
      </w:r>
    </w:p>
    <w:p w:rsidR="00696567" w:rsidRDefault="00696567" w:rsidP="00696567">
      <w:pPr>
        <w:pStyle w:val="ListParagraph"/>
        <w:numPr>
          <w:ilvl w:val="0"/>
          <w:numId w:val="1"/>
        </w:numPr>
      </w:pPr>
      <w:r>
        <w:t>Broader dialogue on the next action plan is needed with more actors</w:t>
      </w:r>
    </w:p>
    <w:p w:rsidR="00696567" w:rsidRDefault="00696567" w:rsidP="00696567">
      <w:pPr>
        <w:rPr>
          <w:u w:val="single"/>
        </w:rPr>
      </w:pPr>
      <w:r w:rsidRPr="00696567">
        <w:rPr>
          <w:u w:val="single"/>
        </w:rPr>
        <w:t>Commitments</w:t>
      </w:r>
    </w:p>
    <w:p w:rsidR="00696567" w:rsidRDefault="00696567" w:rsidP="00696567">
      <w:pPr>
        <w:pStyle w:val="ListParagraph"/>
        <w:numPr>
          <w:ilvl w:val="0"/>
          <w:numId w:val="2"/>
        </w:numPr>
      </w:pPr>
      <w:r>
        <w:t>Commitment 2: lack of clarity</w:t>
      </w:r>
    </w:p>
    <w:p w:rsidR="00696567" w:rsidRDefault="00696567" w:rsidP="00696567">
      <w:pPr>
        <w:pStyle w:val="ListParagraph"/>
        <w:numPr>
          <w:ilvl w:val="0"/>
          <w:numId w:val="2"/>
        </w:numPr>
      </w:pPr>
      <w:r>
        <w:t>Commitment 3: A “woolly” commitment – How has engagement happened? There has been poor communication around this commitment</w:t>
      </w:r>
    </w:p>
    <w:p w:rsidR="00696567" w:rsidRDefault="00696567" w:rsidP="00696567">
      <w:pPr>
        <w:pStyle w:val="ListParagraph"/>
        <w:numPr>
          <w:ilvl w:val="0"/>
          <w:numId w:val="2"/>
        </w:numPr>
      </w:pPr>
      <w:r>
        <w:t xml:space="preserve">Commitment 4: This commitment was happening </w:t>
      </w:r>
      <w:proofErr w:type="gramStart"/>
      <w:r>
        <w:t>anyway</w:t>
      </w:r>
      <w:proofErr w:type="gramEnd"/>
      <w:r>
        <w:t xml:space="preserve"> so it is difficult to tell what the impact of OGP has been</w:t>
      </w:r>
    </w:p>
    <w:p w:rsidR="00696567" w:rsidRDefault="00696567" w:rsidP="00696567">
      <w:pPr>
        <w:rPr>
          <w:b/>
        </w:rPr>
      </w:pPr>
      <w:r>
        <w:rPr>
          <w:b/>
        </w:rPr>
        <w:t>Group</w:t>
      </w:r>
      <w:r w:rsidR="00A17CAC">
        <w:rPr>
          <w:b/>
        </w:rPr>
        <w:t xml:space="preserve"> 2 (</w:t>
      </w:r>
      <w:proofErr w:type="spellStart"/>
      <w:r w:rsidR="00A17CAC">
        <w:rPr>
          <w:b/>
        </w:rPr>
        <w:t>Ruchir</w:t>
      </w:r>
      <w:proofErr w:type="spellEnd"/>
      <w:r w:rsidR="00A17CAC">
        <w:rPr>
          <w:b/>
        </w:rPr>
        <w:t>)</w:t>
      </w:r>
    </w:p>
    <w:p w:rsidR="00696567" w:rsidRPr="00696567" w:rsidRDefault="00696567" w:rsidP="00696567">
      <w:pPr>
        <w:rPr>
          <w:u w:val="single"/>
        </w:rPr>
      </w:pPr>
      <w:r>
        <w:rPr>
          <w:u w:val="single"/>
        </w:rPr>
        <w:t>Engagement on the action plan</w:t>
      </w:r>
    </w:p>
    <w:p w:rsidR="00696567" w:rsidRDefault="00696567" w:rsidP="00696567">
      <w:pPr>
        <w:pStyle w:val="ListParagraph"/>
        <w:numPr>
          <w:ilvl w:val="0"/>
          <w:numId w:val="2"/>
        </w:numPr>
      </w:pPr>
      <w:r>
        <w:t>Need to engage with others by linking up with existing networks</w:t>
      </w:r>
    </w:p>
    <w:p w:rsidR="00696567" w:rsidRDefault="00696567" w:rsidP="00696567">
      <w:pPr>
        <w:pStyle w:val="ListParagraph"/>
        <w:numPr>
          <w:ilvl w:val="0"/>
          <w:numId w:val="2"/>
        </w:numPr>
      </w:pPr>
      <w:r>
        <w:t>Action Plan and OGP movement need a stronger narrative</w:t>
      </w:r>
    </w:p>
    <w:p w:rsidR="00696567" w:rsidRDefault="00696567" w:rsidP="00696567">
      <w:pPr>
        <w:pStyle w:val="ListParagraph"/>
        <w:numPr>
          <w:ilvl w:val="0"/>
          <w:numId w:val="2"/>
        </w:numPr>
      </w:pPr>
      <w:r>
        <w:t>Talk about civil society, but what is “civil society”? Who are “we”? Need a clearer understanding of who we are trying to engage</w:t>
      </w:r>
    </w:p>
    <w:p w:rsidR="00696567" w:rsidRDefault="003A57A0" w:rsidP="00696567">
      <w:pPr>
        <w:pStyle w:val="ListParagraph"/>
        <w:numPr>
          <w:ilvl w:val="0"/>
          <w:numId w:val="2"/>
        </w:numPr>
      </w:pPr>
      <w:r>
        <w:t>How to involve a wider group of people – need a better framework to understand the impact of OGP. Could the SDGs be that framework for the next plan?</w:t>
      </w:r>
    </w:p>
    <w:p w:rsidR="003A57A0" w:rsidRDefault="003A57A0" w:rsidP="00696567">
      <w:pPr>
        <w:pStyle w:val="ListParagraph"/>
        <w:numPr>
          <w:ilvl w:val="0"/>
          <w:numId w:val="2"/>
        </w:numPr>
      </w:pPr>
      <w:r>
        <w:t>To build a movement need to involve charismatic individuals</w:t>
      </w:r>
    </w:p>
    <w:p w:rsidR="003A57A0" w:rsidRDefault="003A57A0" w:rsidP="00696567">
      <w:pPr>
        <w:pStyle w:val="ListParagraph"/>
        <w:numPr>
          <w:ilvl w:val="0"/>
          <w:numId w:val="2"/>
        </w:numPr>
      </w:pPr>
      <w:r>
        <w:t>Some decisions have not been made openly</w:t>
      </w:r>
    </w:p>
    <w:p w:rsidR="003A57A0" w:rsidRDefault="003A57A0" w:rsidP="003A57A0">
      <w:pPr>
        <w:rPr>
          <w:u w:val="single"/>
        </w:rPr>
      </w:pPr>
      <w:r>
        <w:rPr>
          <w:u w:val="single"/>
        </w:rPr>
        <w:t>Commitments</w:t>
      </w:r>
    </w:p>
    <w:p w:rsidR="003A57A0" w:rsidRDefault="003A57A0" w:rsidP="003A57A0">
      <w:pPr>
        <w:pStyle w:val="ListParagraph"/>
        <w:numPr>
          <w:ilvl w:val="0"/>
          <w:numId w:val="3"/>
        </w:numPr>
      </w:pPr>
      <w:r>
        <w:t>Commitment 1: Represents a new way of working but difficult to implement. Need to build capacity with government but also within communities to scrutinise financial information</w:t>
      </w:r>
    </w:p>
    <w:p w:rsidR="003A57A0" w:rsidRPr="003A57A0" w:rsidRDefault="003A57A0" w:rsidP="003A57A0">
      <w:pPr>
        <w:pStyle w:val="ListParagraph"/>
        <w:numPr>
          <w:ilvl w:val="0"/>
          <w:numId w:val="3"/>
        </w:numPr>
      </w:pPr>
      <w:r>
        <w:t xml:space="preserve">Commitment 5: This commitment is undersold – potentially transformative, e.g. the work on BSL and Social security. </w:t>
      </w:r>
    </w:p>
    <w:p w:rsidR="00696567" w:rsidRDefault="00A17CAC" w:rsidP="00696567">
      <w:pPr>
        <w:rPr>
          <w:b/>
        </w:rPr>
      </w:pPr>
      <w:r>
        <w:rPr>
          <w:b/>
        </w:rPr>
        <w:t>G</w:t>
      </w:r>
      <w:r w:rsidR="003A57A0">
        <w:rPr>
          <w:b/>
        </w:rPr>
        <w:t>roup</w:t>
      </w:r>
      <w:r>
        <w:rPr>
          <w:b/>
        </w:rPr>
        <w:t xml:space="preserve"> 3 (Andy)</w:t>
      </w:r>
    </w:p>
    <w:p w:rsidR="006F23DB" w:rsidRPr="00696567" w:rsidRDefault="006F23DB" w:rsidP="006F23DB">
      <w:pPr>
        <w:rPr>
          <w:u w:val="single"/>
        </w:rPr>
      </w:pPr>
      <w:r>
        <w:rPr>
          <w:u w:val="single"/>
        </w:rPr>
        <w:t>Engagement on the action plan</w:t>
      </w:r>
    </w:p>
    <w:p w:rsidR="006F23DB" w:rsidRDefault="006F23DB" w:rsidP="006F23DB">
      <w:pPr>
        <w:pStyle w:val="ListParagraph"/>
        <w:numPr>
          <w:ilvl w:val="0"/>
          <w:numId w:val="5"/>
        </w:numPr>
      </w:pPr>
      <w:r>
        <w:lastRenderedPageBreak/>
        <w:t>Last OGN meeting framed as “resetting the partnership between government and civil society” -  a sense that this may have reinforced perceptions of divisions</w:t>
      </w:r>
    </w:p>
    <w:p w:rsidR="006F23DB" w:rsidRPr="006F23DB" w:rsidRDefault="008E2B41" w:rsidP="006F23DB">
      <w:pPr>
        <w:pStyle w:val="ListParagraph"/>
        <w:numPr>
          <w:ilvl w:val="0"/>
          <w:numId w:val="5"/>
        </w:numPr>
      </w:pPr>
      <w:r>
        <w:t>OGN: Website is not conducive to critical debates. Discussions are led by a few individuals. A sense that it</w:t>
      </w:r>
      <w:r w:rsidR="006F23DB">
        <w:t xml:space="preserve"> </w:t>
      </w:r>
      <w:r>
        <w:t>is more about “informing” than “collaborating”</w:t>
      </w:r>
    </w:p>
    <w:p w:rsidR="003A57A0" w:rsidRDefault="003A57A0" w:rsidP="00696567">
      <w:pPr>
        <w:rPr>
          <w:u w:val="single"/>
        </w:rPr>
      </w:pPr>
      <w:r>
        <w:rPr>
          <w:u w:val="single"/>
        </w:rPr>
        <w:t>Commitments</w:t>
      </w:r>
    </w:p>
    <w:p w:rsidR="003A57A0" w:rsidRDefault="003A57A0" w:rsidP="003A57A0">
      <w:pPr>
        <w:pStyle w:val="ListParagraph"/>
        <w:numPr>
          <w:ilvl w:val="0"/>
          <w:numId w:val="4"/>
        </w:numPr>
      </w:pPr>
      <w:r w:rsidRPr="003A57A0">
        <w:t xml:space="preserve">The commitments are pitched at </w:t>
      </w:r>
      <w:proofErr w:type="gramStart"/>
      <w:r w:rsidRPr="003A57A0">
        <w:t>dif</w:t>
      </w:r>
      <w:r>
        <w:t>f</w:t>
      </w:r>
      <w:r w:rsidRPr="003A57A0">
        <w:t>erent levels</w:t>
      </w:r>
      <w:proofErr w:type="gramEnd"/>
      <w:r>
        <w:t xml:space="preserve"> (1, 4 and 5 as the means - 2 and 3 as the ultimate outcomes). New commitments should be pitched at the same level</w:t>
      </w:r>
    </w:p>
    <w:p w:rsidR="006F23DB" w:rsidRDefault="006F23DB" w:rsidP="003A57A0">
      <w:pPr>
        <w:pStyle w:val="ListParagraph"/>
        <w:numPr>
          <w:ilvl w:val="0"/>
          <w:numId w:val="4"/>
        </w:numPr>
      </w:pPr>
      <w:r>
        <w:t>Commitment 1: Not enough clarity about how more financial information can be used, who it is for</w:t>
      </w:r>
      <w:r w:rsidR="008E2B41">
        <w:t>.  Financial transparency around Non-public bodies is an important next step.</w:t>
      </w:r>
    </w:p>
    <w:p w:rsidR="003A57A0" w:rsidRDefault="003A57A0" w:rsidP="003A57A0">
      <w:pPr>
        <w:pStyle w:val="ListParagraph"/>
        <w:numPr>
          <w:ilvl w:val="0"/>
          <w:numId w:val="4"/>
        </w:numPr>
      </w:pPr>
      <w:r>
        <w:t>Early results: A sense that government doors are more open and civil society is being invited into conversations earlier in processes</w:t>
      </w:r>
      <w:r w:rsidR="006F23DB">
        <w:t xml:space="preserve">. Directors are more “enlightened”. In some cases, it is a case of “pushing an open door” with regards to inputting into government proposals (e.g. housing, third sector).  Culture change </w:t>
      </w:r>
      <w:proofErr w:type="gramStart"/>
      <w:r w:rsidR="006F23DB">
        <w:t>has to</w:t>
      </w:r>
      <w:proofErr w:type="gramEnd"/>
      <w:r w:rsidR="006F23DB">
        <w:t xml:space="preserve"> happen in civil society too</w:t>
      </w:r>
      <w:r w:rsidR="008E2B41">
        <w:t>, and need to break down silos.</w:t>
      </w:r>
    </w:p>
    <w:p w:rsidR="003A57A0" w:rsidRDefault="003A57A0" w:rsidP="006F23DB">
      <w:pPr>
        <w:pStyle w:val="ListParagraph"/>
        <w:numPr>
          <w:ilvl w:val="0"/>
          <w:numId w:val="4"/>
        </w:numPr>
      </w:pPr>
      <w:r>
        <w:t>Commitment 4: Lots more information is available</w:t>
      </w:r>
      <w:r w:rsidRPr="003A57A0">
        <w:t xml:space="preserve"> </w:t>
      </w:r>
      <w:r>
        <w:t>but a question about how useful it i</w:t>
      </w:r>
      <w:r w:rsidR="006F23DB">
        <w:t>s</w:t>
      </w:r>
    </w:p>
    <w:p w:rsidR="006F23DB" w:rsidRDefault="006F23DB" w:rsidP="006F23DB">
      <w:pPr>
        <w:pStyle w:val="ListParagraph"/>
        <w:numPr>
          <w:ilvl w:val="0"/>
          <w:numId w:val="4"/>
        </w:numPr>
      </w:pPr>
      <w:r>
        <w:t>Commitment 5: this is a critical commitment -  the basis for everything else. Who is responsible and accountable for delivery? Standard guidelines for participation would be a good contribution. But also need to address the barriers to participation</w:t>
      </w:r>
    </w:p>
    <w:p w:rsidR="006F23DB" w:rsidRPr="004D6E9C" w:rsidRDefault="004D6E9C" w:rsidP="006F23DB">
      <w:pPr>
        <w:rPr>
          <w:b/>
        </w:rPr>
      </w:pPr>
      <w:r w:rsidRPr="004D6E9C">
        <w:rPr>
          <w:b/>
        </w:rPr>
        <w:t>SESSION 2</w:t>
      </w:r>
    </w:p>
    <w:p w:rsidR="009333B4" w:rsidRDefault="004D6E9C" w:rsidP="009333B4">
      <w:pPr>
        <w:rPr>
          <w:b/>
        </w:rPr>
      </w:pPr>
      <w:r>
        <w:rPr>
          <w:b/>
        </w:rPr>
        <w:t xml:space="preserve">The future of the OGN </w:t>
      </w:r>
    </w:p>
    <w:p w:rsidR="009333B4" w:rsidRDefault="009333B4" w:rsidP="009333B4">
      <w:pPr>
        <w:pStyle w:val="ListParagraph"/>
        <w:numPr>
          <w:ilvl w:val="0"/>
          <w:numId w:val="7"/>
        </w:numPr>
      </w:pPr>
      <w:r>
        <w:t>Need for a more engaging narrative: Stronger messaging is essential, including for different sectors/audiences. Stronger messaging on how OGP links to policy landscape also needed</w:t>
      </w:r>
      <w:r>
        <w:t>. Many narratives, not just one.</w:t>
      </w:r>
    </w:p>
    <w:p w:rsidR="004D6E9C" w:rsidRDefault="004D6E9C" w:rsidP="004D6E9C">
      <w:pPr>
        <w:pStyle w:val="ListParagraph"/>
        <w:numPr>
          <w:ilvl w:val="0"/>
          <w:numId w:val="6"/>
        </w:numPr>
      </w:pPr>
      <w:r>
        <w:t xml:space="preserve">Looking at creating an open steering space but people need to know what the expectations </w:t>
      </w:r>
      <w:proofErr w:type="gramStart"/>
      <w:r>
        <w:t>are</w:t>
      </w:r>
      <w:proofErr w:type="gramEnd"/>
      <w:r>
        <w:t xml:space="preserve"> or they won´t step up</w:t>
      </w:r>
    </w:p>
    <w:p w:rsidR="009333B4" w:rsidRDefault="004D6E9C" w:rsidP="004D6E9C">
      <w:pPr>
        <w:pStyle w:val="ListParagraph"/>
        <w:numPr>
          <w:ilvl w:val="0"/>
          <w:numId w:val="6"/>
        </w:numPr>
      </w:pPr>
      <w:r>
        <w:t>Suggestion to create “commitment interest groups”</w:t>
      </w:r>
      <w:r w:rsidR="009333B4">
        <w:t xml:space="preserve"> or small “working groups” on commitments</w:t>
      </w:r>
      <w:r>
        <w:t xml:space="preserve"> under the umbrella network</w:t>
      </w:r>
      <w:r w:rsidR="009333B4">
        <w:t>. Having CSO leads for different actions</w:t>
      </w:r>
    </w:p>
    <w:p w:rsidR="009333B4" w:rsidRPr="004D6E9C" w:rsidRDefault="009333B4" w:rsidP="009333B4">
      <w:pPr>
        <w:pStyle w:val="ListParagraph"/>
        <w:numPr>
          <w:ilvl w:val="0"/>
          <w:numId w:val="6"/>
        </w:numPr>
      </w:pPr>
      <w:r>
        <w:t>But n</w:t>
      </w:r>
      <w:r>
        <w:t xml:space="preserve">eed to see this as a </w:t>
      </w:r>
      <w:r>
        <w:t>“</w:t>
      </w:r>
      <w:r>
        <w:t>movement</w:t>
      </w:r>
      <w:r>
        <w:t>”</w:t>
      </w:r>
      <w:r>
        <w:t>, should be open to everyone</w:t>
      </w:r>
      <w:r>
        <w:t>. Needs more stepping up from others in the network</w:t>
      </w:r>
    </w:p>
    <w:p w:rsidR="009333B4" w:rsidRDefault="009333B4" w:rsidP="004D6E9C">
      <w:pPr>
        <w:pStyle w:val="ListParagraph"/>
        <w:numPr>
          <w:ilvl w:val="0"/>
          <w:numId w:val="6"/>
        </w:numPr>
      </w:pPr>
      <w:r>
        <w:t>More investment needed in the management of the network</w:t>
      </w:r>
    </w:p>
    <w:p w:rsidR="009333B4" w:rsidRDefault="009333B4" w:rsidP="004D6E9C">
      <w:pPr>
        <w:pStyle w:val="ListParagraph"/>
        <w:numPr>
          <w:ilvl w:val="0"/>
          <w:numId w:val="6"/>
        </w:numPr>
      </w:pPr>
      <w:r>
        <w:t>Essential to engage with other movements and networks (not operating in isolation) – finding the points of synergy with other networks. What are others doing that OGP can advance (land, housing etc)</w:t>
      </w:r>
    </w:p>
    <w:p w:rsidR="009333B4" w:rsidRDefault="009333B4" w:rsidP="009333B4">
      <w:pPr>
        <w:rPr>
          <w:b/>
        </w:rPr>
      </w:pPr>
      <w:r w:rsidRPr="009333B4">
        <w:rPr>
          <w:b/>
        </w:rPr>
        <w:t>Next action plan</w:t>
      </w:r>
    </w:p>
    <w:p w:rsidR="009333B4" w:rsidRDefault="009333B4" w:rsidP="009333B4">
      <w:pPr>
        <w:pStyle w:val="ListParagraph"/>
        <w:numPr>
          <w:ilvl w:val="0"/>
          <w:numId w:val="8"/>
        </w:numPr>
      </w:pPr>
      <w:r>
        <w:t xml:space="preserve">Discussion ongoing with </w:t>
      </w:r>
      <w:proofErr w:type="spellStart"/>
      <w:r>
        <w:t>DemSoc</w:t>
      </w:r>
      <w:proofErr w:type="spellEnd"/>
      <w:r>
        <w:t xml:space="preserve"> on how to co-create the next plan underway</w:t>
      </w:r>
    </w:p>
    <w:p w:rsidR="009333B4" w:rsidRDefault="009333B4" w:rsidP="009333B4">
      <w:pPr>
        <w:pStyle w:val="ListParagraph"/>
        <w:numPr>
          <w:ilvl w:val="0"/>
          <w:numId w:val="8"/>
        </w:numPr>
      </w:pPr>
      <w:r>
        <w:t xml:space="preserve">Jan-Aug 2018 to prepare for the next plan. </w:t>
      </w:r>
      <w:proofErr w:type="spellStart"/>
      <w:r>
        <w:t>Implementaiton</w:t>
      </w:r>
      <w:proofErr w:type="spellEnd"/>
      <w:r>
        <w:t xml:space="preserve"> form Sept onwards</w:t>
      </w:r>
    </w:p>
    <w:p w:rsidR="009333B4" w:rsidRPr="009333B4" w:rsidRDefault="009333B4" w:rsidP="009333B4">
      <w:pPr>
        <w:pStyle w:val="ListParagraph"/>
        <w:numPr>
          <w:ilvl w:val="0"/>
          <w:numId w:val="8"/>
        </w:numPr>
      </w:pPr>
      <w:r>
        <w:t xml:space="preserve">OGP would like to expand </w:t>
      </w:r>
      <w:proofErr w:type="spellStart"/>
      <w:r>
        <w:t>beyong</w:t>
      </w:r>
      <w:proofErr w:type="spellEnd"/>
      <w:r>
        <w:t xml:space="preserve"> 15 pioneers but no resources </w:t>
      </w:r>
      <w:proofErr w:type="gramStart"/>
      <w:r>
        <w:t>at the moment</w:t>
      </w:r>
      <w:proofErr w:type="gramEnd"/>
      <w:r>
        <w:t xml:space="preserve">. Possibility of another cohort of 15 through a mentoring process </w:t>
      </w:r>
    </w:p>
    <w:sectPr w:rsidR="009333B4" w:rsidRPr="009333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62512"/>
    <w:multiLevelType w:val="hybridMultilevel"/>
    <w:tmpl w:val="B2ACF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379A8"/>
    <w:multiLevelType w:val="hybridMultilevel"/>
    <w:tmpl w:val="D1D46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C1099"/>
    <w:multiLevelType w:val="hybridMultilevel"/>
    <w:tmpl w:val="06F2D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61B61"/>
    <w:multiLevelType w:val="hybridMultilevel"/>
    <w:tmpl w:val="186EA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5101C"/>
    <w:multiLevelType w:val="hybridMultilevel"/>
    <w:tmpl w:val="81F4D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64C5A"/>
    <w:multiLevelType w:val="hybridMultilevel"/>
    <w:tmpl w:val="B9C8B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B0C10"/>
    <w:multiLevelType w:val="hybridMultilevel"/>
    <w:tmpl w:val="F3163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73C83"/>
    <w:multiLevelType w:val="hybridMultilevel"/>
    <w:tmpl w:val="505AD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567"/>
    <w:rsid w:val="003A57A0"/>
    <w:rsid w:val="004D6E9C"/>
    <w:rsid w:val="00696567"/>
    <w:rsid w:val="006F23DB"/>
    <w:rsid w:val="008E2B41"/>
    <w:rsid w:val="009333B4"/>
    <w:rsid w:val="00A1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47D44"/>
  <w15:chartTrackingRefBased/>
  <w15:docId w15:val="{46582689-4AA2-4CC0-8945-18C2918F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mcdevitt</dc:creator>
  <cp:keywords/>
  <dc:description/>
  <cp:lastModifiedBy>andrew mcdevitt</cp:lastModifiedBy>
  <cp:revision>3</cp:revision>
  <dcterms:created xsi:type="dcterms:W3CDTF">2017-12-07T10:36:00Z</dcterms:created>
  <dcterms:modified xsi:type="dcterms:W3CDTF">2017-12-07T11:26:00Z</dcterms:modified>
</cp:coreProperties>
</file>